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62" w:rsidRDefault="000A2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ОТЧЕТ</w:t>
      </w:r>
      <w:r w:rsidR="00040062"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об итогах голосования на общем собрании акционеров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ЗАО «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Шуялес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»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040062" w:rsidRDefault="000400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составлен </w:t>
      </w:r>
      <w:r w:rsidR="00EB42BE"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«</w:t>
      </w:r>
      <w:r w:rsidR="00EB42BE" w:rsidRPr="00EB42BE">
        <w:rPr>
          <w:rFonts w:ascii="Times New Roman CYR" w:hAnsi="Times New Roman CYR" w:cs="Times New Roman CYR"/>
          <w:color w:val="080808"/>
          <w:sz w:val="24"/>
          <w:szCs w:val="24"/>
        </w:rPr>
        <w:t>1</w:t>
      </w:r>
      <w:r w:rsidR="007F6C9E">
        <w:rPr>
          <w:rFonts w:ascii="Times New Roman CYR" w:hAnsi="Times New Roman CYR" w:cs="Times New Roman CYR"/>
          <w:color w:val="080808"/>
          <w:sz w:val="24"/>
          <w:szCs w:val="24"/>
        </w:rPr>
        <w:t>9</w:t>
      </w:r>
      <w:bookmarkStart w:id="0" w:name="_GoBack"/>
      <w:bookmarkEnd w:id="0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»</w:t>
      </w:r>
      <w:r w:rsidR="00EB42BE" w:rsidRPr="00EB42BE">
        <w:rPr>
          <w:rFonts w:ascii="Times New Roman CYR" w:hAnsi="Times New Roman CYR" w:cs="Times New Roman CYR"/>
          <w:color w:val="080808"/>
          <w:sz w:val="24"/>
          <w:szCs w:val="24"/>
        </w:rPr>
        <w:t xml:space="preserve"> </w:t>
      </w:r>
      <w:r w:rsidR="00EB42BE">
        <w:rPr>
          <w:rFonts w:ascii="Times New Roman CYR" w:hAnsi="Times New Roman CYR" w:cs="Times New Roman CYR"/>
          <w:color w:val="080808"/>
          <w:sz w:val="24"/>
          <w:szCs w:val="24"/>
        </w:rPr>
        <w:t>мая 2021</w:t>
      </w:r>
      <w:r w:rsidRPr="00EB42BE">
        <w:rPr>
          <w:rFonts w:ascii="Times New Roman" w:hAnsi="Times New Roman"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г.</w:t>
      </w:r>
    </w:p>
    <w:p w:rsidR="00040062" w:rsidRDefault="00040062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</w:p>
    <w:p w:rsidR="00040062" w:rsidRDefault="00040062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Полное фирменное наименование общества: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Закрытое акционерное общество «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Шуялес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»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(далее именуемое Общество).</w:t>
      </w:r>
    </w:p>
    <w:p w:rsidR="00040062" w:rsidRPr="00655A8E" w:rsidRDefault="00040062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Место нахождения Общества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655A8E" w:rsidRPr="00655A8E">
        <w:rPr>
          <w:rFonts w:ascii="Times New Roman" w:hAnsi="Times New Roman"/>
          <w:b/>
          <w:sz w:val="24"/>
          <w:szCs w:val="24"/>
        </w:rPr>
        <w:t>Российская Федерация, Республика Карелия, Пряжинский район, пос. Чална, ул. Первомайская, д.11а</w:t>
      </w:r>
      <w:r w:rsidRPr="00655A8E">
        <w:rPr>
          <w:rFonts w:ascii="Times New Roman" w:hAnsi="Times New Roman"/>
          <w:b/>
          <w:bCs/>
          <w:sz w:val="24"/>
          <w:szCs w:val="24"/>
        </w:rPr>
        <w:t>.</w:t>
      </w:r>
    </w:p>
    <w:p w:rsidR="00C638B9" w:rsidRPr="00C638B9" w:rsidRDefault="00040062" w:rsidP="00C638B9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Адрес Общества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C638B9" w:rsidRPr="00C638B9">
        <w:rPr>
          <w:rFonts w:ascii="Times New Roman CYR" w:hAnsi="Times New Roman CYR" w:cs="Times New Roman CYR"/>
          <w:b/>
          <w:sz w:val="24"/>
          <w:szCs w:val="24"/>
        </w:rPr>
        <w:t>186130, Республика Карелия, р-н Пряжинский, п. Чална, ул. Пер</w:t>
      </w:r>
      <w:r w:rsidR="00C638B9">
        <w:rPr>
          <w:rFonts w:ascii="Times New Roman CYR" w:hAnsi="Times New Roman CYR" w:cs="Times New Roman CYR"/>
          <w:b/>
          <w:sz w:val="24"/>
          <w:szCs w:val="24"/>
        </w:rPr>
        <w:t>в</w:t>
      </w:r>
      <w:r w:rsidR="00C638B9" w:rsidRPr="00C638B9">
        <w:rPr>
          <w:rFonts w:ascii="Times New Roman CYR" w:hAnsi="Times New Roman CYR" w:cs="Times New Roman CYR"/>
          <w:b/>
          <w:sz w:val="24"/>
          <w:szCs w:val="24"/>
        </w:rPr>
        <w:t>омайская, д. 11</w:t>
      </w:r>
      <w:r w:rsidR="00C638B9">
        <w:rPr>
          <w:rFonts w:ascii="Times New Roman CYR" w:hAnsi="Times New Roman CYR" w:cs="Times New Roman CYR"/>
          <w:b/>
          <w:sz w:val="24"/>
          <w:szCs w:val="24"/>
        </w:rPr>
        <w:t>а</w:t>
      </w:r>
      <w:r w:rsidR="00C638B9" w:rsidRPr="00C638B9">
        <w:rPr>
          <w:rFonts w:ascii="Times New Roman CYR" w:hAnsi="Times New Roman CYR" w:cs="Times New Roman CYR"/>
          <w:b/>
          <w:sz w:val="24"/>
          <w:szCs w:val="24"/>
        </w:rPr>
        <w:t xml:space="preserve">. </w:t>
      </w:r>
    </w:p>
    <w:p w:rsidR="00040062" w:rsidRDefault="00040062" w:rsidP="00C638B9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Вид общего собрания</w:t>
      </w:r>
      <w:r w:rsidRPr="00EB42BE">
        <w:rPr>
          <w:rFonts w:ascii="Times New Roman" w:hAnsi="Times New Roman"/>
          <w:color w:val="080808"/>
          <w:sz w:val="24"/>
          <w:szCs w:val="24"/>
        </w:rPr>
        <w:t>:</w:t>
      </w:r>
      <w:r w:rsidRPr="00EB42BE">
        <w:rPr>
          <w:rFonts w:ascii="Times New Roman" w:hAnsi="Times New Roman"/>
          <w:b/>
          <w:bCs/>
          <w:color w:val="08080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годовое.</w:t>
      </w:r>
    </w:p>
    <w:p w:rsidR="00040062" w:rsidRDefault="0004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Форма проведения общего собрания: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заочное голосование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.</w:t>
      </w:r>
    </w:p>
    <w:p w:rsidR="00040062" w:rsidRDefault="0004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Д</w:t>
      </w:r>
      <w:r>
        <w:rPr>
          <w:rFonts w:ascii="Times New Roman CYR" w:hAnsi="Times New Roman CYR" w:cs="Times New Roman CYR"/>
          <w:color w:val="020202"/>
          <w:sz w:val="24"/>
          <w:szCs w:val="24"/>
        </w:rPr>
        <w:t>ата определения (фиксации) лиц, имевших право на участие в общем собрании акционеров Общества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«19» апреля 2021 г.</w:t>
      </w:r>
    </w:p>
    <w:p w:rsidR="00040062" w:rsidRDefault="0004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Дата проведения общего собрания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: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«14» мая 2021 г.</w:t>
      </w:r>
    </w:p>
    <w:p w:rsidR="00040062" w:rsidRDefault="0004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Сведения о регистраторе, выполнявшем функции счетной комиссии:</w:t>
      </w:r>
    </w:p>
    <w:p w:rsidR="00040062" w:rsidRDefault="0004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Полное фирменное наименование: Акционерное общество "Реестр".</w:t>
      </w:r>
    </w:p>
    <w:p w:rsidR="00040062" w:rsidRDefault="0004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Место нахождения: Российская Федерация, г.</w:t>
      </w:r>
      <w:r w:rsidR="00C638B9">
        <w:rPr>
          <w:rFonts w:ascii="Times New Roman CYR" w:hAnsi="Times New Roman CYR" w:cs="Times New Roman CYR"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Москва.</w:t>
      </w:r>
    </w:p>
    <w:p w:rsidR="00040062" w:rsidRDefault="0004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Адрес регистратора: 129090, Москва, Б. Балканский пер., д. 20, стр. 1.</w:t>
      </w:r>
    </w:p>
    <w:p w:rsidR="00040062" w:rsidRDefault="0004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Лицо, уполномоченное АО «Реестр»: Колесников Виталий Иванович.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</w:p>
    <w:p w:rsidR="00040062" w:rsidRDefault="0004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aps/>
          <w:color w:val="080808"/>
          <w:sz w:val="24"/>
          <w:szCs w:val="24"/>
          <w:lang w:val="x-none"/>
        </w:rPr>
        <w:t>Повестка дня собрания: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 CYR" w:hAnsi="Times New Roman CYR" w:cs="Times New Roman CYR"/>
          <w:b/>
          <w:bCs/>
          <w:caps/>
          <w:color w:val="080808"/>
          <w:sz w:val="24"/>
          <w:szCs w:val="24"/>
          <w:lang w:val="x-none"/>
        </w:rPr>
      </w:pP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1. Утверждение годового отчета</w:t>
      </w:r>
      <w:r w:rsidR="00E5637B">
        <w:rPr>
          <w:rFonts w:ascii="Times New Roman CYR" w:hAnsi="Times New Roman CYR" w:cs="Times New Roman CYR"/>
          <w:color w:val="080808"/>
          <w:sz w:val="24"/>
          <w:szCs w:val="24"/>
        </w:rPr>
        <w:t xml:space="preserve"> Общества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, годовой бухгалтерской (финансовой) отчетности Общества за 2020 год.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2. Распределение прибыли (в том числе выплата (объявление) дивидендов) и убытков общества по результатам 2020 отчетного года</w:t>
      </w:r>
      <w:r w:rsidR="00EB42BE">
        <w:rPr>
          <w:rFonts w:ascii="Times New Roman CYR" w:hAnsi="Times New Roman CYR" w:cs="Times New Roman CYR"/>
          <w:color w:val="080808"/>
          <w:sz w:val="24"/>
          <w:szCs w:val="24"/>
        </w:rPr>
        <w:t>.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3. Избрание членов Наблюдательного Совета Общества.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4. Избрание Ревизионной комиссии Общества. 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5. Утверждение аудитора Общества.</w:t>
      </w:r>
    </w:p>
    <w:p w:rsidR="00040062" w:rsidRPr="00EB42BE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6. Принятие решения о согласии на совершение крупной сделки одновременно являющейся сделкой, в совершении которой имеется заинтересованность, стоимость которой более 50% стоимости активов Общества</w:t>
      </w:r>
      <w:r w:rsidR="00EB42BE">
        <w:rPr>
          <w:rFonts w:ascii="Times New Roman CYR" w:hAnsi="Times New Roman CYR" w:cs="Times New Roman CYR"/>
          <w:color w:val="080808"/>
          <w:sz w:val="24"/>
          <w:szCs w:val="24"/>
        </w:rPr>
        <w:t>.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</w:p>
    <w:p w:rsidR="00040062" w:rsidRDefault="0004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Результаты голосования и формулировки принятых решений: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 xml:space="preserve"> </w:t>
      </w:r>
    </w:p>
    <w:p w:rsidR="00040062" w:rsidRDefault="00040062" w:rsidP="00525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По вопросу повестки дня №1: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46 561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46 561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lastRenderedPageBreak/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30 031</w:t>
            </w:r>
          </w:p>
        </w:tc>
      </w:tr>
    </w:tbl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30 031 |  100%*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</w:tbl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Утвердить годовой отчет Общества, годовую бухгалтерскую (финансовую) отчетность Общества за 2020 год.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040062" w:rsidRDefault="00040062" w:rsidP="00525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По вопросу повестки дня №2: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46 561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46 561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30 031</w:t>
            </w:r>
          </w:p>
        </w:tc>
      </w:tr>
    </w:tbl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30 014 |  99,94339%*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17</w:t>
            </w:r>
          </w:p>
        </w:tc>
      </w:tr>
    </w:tbl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Утвердить распределение прибыли Общества по результатам отчетного года. Дивиденды за 2020 год не объявлять и не выплачивать.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5259D9" w:rsidRDefault="0052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040062" w:rsidRDefault="00040062" w:rsidP="00525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lastRenderedPageBreak/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По вопросу повестки дня №3: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325 927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325 927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210 217</w:t>
            </w:r>
          </w:p>
        </w:tc>
      </w:tr>
    </w:tbl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Голосование кумулятивное. 7 вакансий.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Число голосов «ЗА», распределенных среди кандидатов: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Ф.И.О. кандидата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Число голосов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59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1.</w:t>
            </w:r>
            <w:r w:rsidR="00040062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Абрамов Борис Александрович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29 783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590DB0" w:rsidP="0059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2.</w:t>
            </w:r>
            <w:proofErr w:type="spellStart"/>
            <w:r w:rsidR="00040062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Ведюков</w:t>
            </w:r>
            <w:proofErr w:type="spellEnd"/>
            <w:r w:rsidR="00040062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 xml:space="preserve"> Юрий Сергеевич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29 783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590DB0" w:rsidP="0059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3.</w:t>
            </w:r>
            <w:r w:rsidR="00040062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Иванова Наталья Викторовна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29 833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590DB0" w:rsidP="0059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4.</w:t>
            </w:r>
            <w:r w:rsidR="00040062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Пладов Андрей Викторович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30 380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590DB0" w:rsidP="0059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5.</w:t>
            </w:r>
            <w:r w:rsidR="00040062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Семилетова Кристина Викторовна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29 822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590DB0" w:rsidP="0059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6.</w:t>
            </w:r>
            <w:proofErr w:type="spellStart"/>
            <w:r w:rsidR="00040062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Паландер</w:t>
            </w:r>
            <w:proofErr w:type="spellEnd"/>
            <w:r w:rsidR="00040062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 xml:space="preserve"> Александр </w:t>
            </w:r>
            <w:proofErr w:type="spellStart"/>
            <w:r w:rsidR="00040062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Валдович</w:t>
            </w:r>
            <w:proofErr w:type="spellEnd"/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29 825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59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7.</w:t>
            </w:r>
            <w:r w:rsidR="00040062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Васильев Василий Николаевич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29 783</w:t>
            </w:r>
          </w:p>
        </w:tc>
      </w:tr>
    </w:tbl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</w:tbl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EB42BE" w:rsidRDefault="00EB42BE" w:rsidP="00EB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Избрать Наблюдательный совет общества в составе: </w:t>
      </w:r>
    </w:p>
    <w:p w:rsidR="00EB42BE" w:rsidRDefault="00EB42BE" w:rsidP="00EB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1.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Абрамов Борис Александрович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;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</w:p>
    <w:p w:rsidR="00EB42BE" w:rsidRDefault="00EB42BE" w:rsidP="00EB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2.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Ведюков</w:t>
      </w:r>
      <w:proofErr w:type="spellEnd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Юрий Сергеевич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;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</w:p>
    <w:p w:rsidR="00EB42BE" w:rsidRDefault="00EB42BE" w:rsidP="00EB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3.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Иванова Наталья Викторовна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;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</w:p>
    <w:p w:rsidR="00EB42BE" w:rsidRDefault="00EB42BE" w:rsidP="00EB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4.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Пладов Андрей Викторович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;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</w:p>
    <w:p w:rsidR="00EB42BE" w:rsidRDefault="00EB42BE" w:rsidP="00EB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5.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Семилетова Кристина Викторовна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;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</w:p>
    <w:p w:rsidR="00EB42BE" w:rsidRDefault="00EB42BE" w:rsidP="00EB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6.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Паландер</w:t>
      </w:r>
      <w:proofErr w:type="spellEnd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Александр </w:t>
      </w:r>
      <w:proofErr w:type="spellStart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Валдович</w:t>
      </w:r>
      <w:proofErr w:type="spellEnd"/>
      <w:r>
        <w:rPr>
          <w:rFonts w:ascii="Times New Roman CYR" w:hAnsi="Times New Roman CYR" w:cs="Times New Roman CYR"/>
          <w:color w:val="080808"/>
          <w:sz w:val="24"/>
          <w:szCs w:val="24"/>
        </w:rPr>
        <w:t>;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</w:p>
    <w:p w:rsidR="00EB42BE" w:rsidRDefault="00EB42BE" w:rsidP="00EB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7.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Васильев Василий Николаевич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.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</w:p>
    <w:p w:rsidR="00040062" w:rsidRDefault="00040062" w:rsidP="00525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По вопросу повестки дня №4: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46 561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 xml:space="preserve">Число голосов, приходившихся на голосующие акции </w:t>
            </w: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lastRenderedPageBreak/>
              <w:t>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lastRenderedPageBreak/>
              <w:t>46 498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29 968</w:t>
            </w:r>
          </w:p>
        </w:tc>
      </w:tr>
    </w:tbl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5259D9" w:rsidRDefault="0052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p w:rsidR="00CF1CDF" w:rsidRPr="00CF1CDF" w:rsidRDefault="00CF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По кандидатуре Симонова Ирина Владимировна: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29 951 |  99,94327%*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</w:tbl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По кандидатуре Яковлев Сергей Викторович: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29 951 |  99,94327%*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</w:tbl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По кандидатуре </w:t>
      </w:r>
      <w:proofErr w:type="spellStart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Хорошавцев</w:t>
      </w:r>
      <w:proofErr w:type="spellEnd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Денис Владимирович: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29 951 |  99,94327%*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</w:tbl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Избрать Ревизионную комиссию общества в составе: </w:t>
      </w:r>
    </w:p>
    <w:p w:rsidR="00040062" w:rsidRPr="007561CC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1. Симонова Ирина Владимировна</w:t>
      </w:r>
      <w:r w:rsidR="007561CC">
        <w:rPr>
          <w:rFonts w:ascii="Times New Roman CYR" w:hAnsi="Times New Roman CYR" w:cs="Times New Roman CYR"/>
          <w:color w:val="080808"/>
          <w:sz w:val="24"/>
          <w:szCs w:val="24"/>
        </w:rPr>
        <w:t>;</w:t>
      </w:r>
    </w:p>
    <w:p w:rsidR="00040062" w:rsidRPr="007561CC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2. Яковлев Сергей Викторович</w:t>
      </w:r>
      <w:r w:rsidR="007561CC">
        <w:rPr>
          <w:rFonts w:ascii="Times New Roman CYR" w:hAnsi="Times New Roman CYR" w:cs="Times New Roman CYR"/>
          <w:color w:val="080808"/>
          <w:sz w:val="24"/>
          <w:szCs w:val="24"/>
        </w:rPr>
        <w:t>;</w:t>
      </w:r>
    </w:p>
    <w:p w:rsidR="00040062" w:rsidRPr="007561CC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3. </w:t>
      </w:r>
      <w:proofErr w:type="spellStart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Хорошавцев</w:t>
      </w:r>
      <w:proofErr w:type="spellEnd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Денис Владимирович</w:t>
      </w:r>
      <w:r w:rsidR="007561CC">
        <w:rPr>
          <w:rFonts w:ascii="Times New Roman CYR" w:hAnsi="Times New Roman CYR" w:cs="Times New Roman CYR"/>
          <w:color w:val="080808"/>
          <w:sz w:val="24"/>
          <w:szCs w:val="24"/>
        </w:rPr>
        <w:t>.</w:t>
      </w:r>
    </w:p>
    <w:p w:rsidR="00E5637B" w:rsidRDefault="00E56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E5637B" w:rsidRDefault="00E56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CF1CDF" w:rsidRDefault="0004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040062" w:rsidRDefault="00040062" w:rsidP="00525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По вопросу повестки дня №5: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46 561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46 561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30 031</w:t>
            </w:r>
          </w:p>
        </w:tc>
      </w:tr>
    </w:tbl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30 014 |  99,94339%*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17</w:t>
            </w:r>
          </w:p>
        </w:tc>
      </w:tr>
    </w:tbl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040062" w:rsidRPr="007561CC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Утвердить аудитором общества – Общество с ограниченной ответственностью «</w:t>
      </w:r>
      <w:proofErr w:type="spellStart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Авантэ</w:t>
      </w:r>
      <w:proofErr w:type="spellEnd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-Аудит» (ОГРН 1141001012503, ИНН 1001289370, КПП 100101001, место нахождения: 185035, г. Петрозаводск, ул. Германа Титова 2-10)</w:t>
      </w:r>
      <w:r w:rsidR="007561CC">
        <w:rPr>
          <w:rFonts w:ascii="Times New Roman CYR" w:hAnsi="Times New Roman CYR" w:cs="Times New Roman CYR"/>
          <w:color w:val="080808"/>
          <w:sz w:val="24"/>
          <w:szCs w:val="24"/>
        </w:rPr>
        <w:t>.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040062" w:rsidRDefault="00040062" w:rsidP="00525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По вопросу повестки дня №6: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46 561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46 561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30 031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по данному вопросу повестки дня обладали лица, не заинтересованные в совершении сделки, принявшие участие в общем собрании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565</w:t>
            </w:r>
          </w:p>
        </w:tc>
      </w:tr>
    </w:tbl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имеется*.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*кворум по данному вопросу повестки дня определяется от общего количества размещенных голосующих акций.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 всех лиц, принявших участие в общем собрании: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29 997 |  99,89%*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34</w:t>
            </w:r>
          </w:p>
        </w:tc>
      </w:tr>
    </w:tbl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 лиц, не заинтересованных в совершении сделки, принявших участие в общем собрании: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531 |  93,98%*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04006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062" w:rsidRDefault="000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34</w:t>
            </w:r>
          </w:p>
        </w:tc>
      </w:tr>
    </w:tbl>
    <w:p w:rsidR="00040062" w:rsidRDefault="00040062" w:rsidP="00525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>*процент определяется от общего числа голосов, приходившихся на голосующие акции общества, владельцами которых являлись принявшие участие в общем собрании лица, не заинтересованные в совершении сделки, определенного с учетом положений п.4.24 «Положения об общих собраниях акционеров» (утв. Банком России 16.11.2018 N 660-П).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E5637B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Предоставить согласие на совершение крупной сделки, которая одновременно является сделкой, в совершении которой имеется заинтересованность - заключение Договора поручительства (далее Договор поручительства) между Закрытым акционерным обществом «</w:t>
      </w:r>
      <w:proofErr w:type="spellStart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Шуялес</w:t>
      </w:r>
      <w:proofErr w:type="spellEnd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» (далее – Поручитель) и Банком ВТБ (ПАО) (ИНН 7702070139, ОГРН 1027739609391) (далее – Банк,  Кредитор) в обеспечение исполнения обязательств ООО «Соломенский лесозавод» (ИНН 1021506287 ОГРН 1141040000078) (далее – Заемщик)  по Кредитному соглашению № 8/21 от 15.03.2021 г. (далее Договор), заключаемому на условиях указанных в проекте Договора поручительства №8/6/21, являющегося приложением к протоколу общего собрания акционеров. </w:t>
      </w:r>
    </w:p>
    <w:p w:rsidR="00E5637B" w:rsidRDefault="00040062" w:rsidP="00E56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Заинтересованное лицо – Пладов А.В. </w:t>
      </w:r>
    </w:p>
    <w:p w:rsidR="00040062" w:rsidRDefault="00040062" w:rsidP="00E56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Основания, по которым лицо, имеющее заинтересованность в совершении сделки, является таковым: Заинтересованное лицо является одновременно Генеральным директором ООО «Соломенский лесозавод», Генеральным директором и членом наблюдательного совета ЗАО «</w:t>
      </w:r>
      <w:proofErr w:type="spellStart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Шуялес</w:t>
      </w:r>
      <w:proofErr w:type="spellEnd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».</w:t>
      </w:r>
    </w:p>
    <w:p w:rsidR="00040062" w:rsidRDefault="0004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5259D9" w:rsidRDefault="0052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Председательствующий на общем собрании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ab/>
      </w:r>
      <w:r w:rsidR="00A910CB"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Абрамов Б.А.</w:t>
      </w:r>
    </w:p>
    <w:p w:rsidR="00A910CB" w:rsidRDefault="00A91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5259D9" w:rsidRDefault="0052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Секретарь общего собрания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ab/>
      </w:r>
      <w:r w:rsidR="00A910CB"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Семилетова К.В.</w:t>
      </w:r>
    </w:p>
    <w:p w:rsidR="00040062" w:rsidRDefault="00040062" w:rsidP="005259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20202"/>
          <w:sz w:val="24"/>
          <w:szCs w:val="24"/>
          <w:lang w:val="x-none"/>
        </w:rPr>
      </w:pPr>
    </w:p>
    <w:p w:rsidR="00040062" w:rsidRDefault="0004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x-none"/>
        </w:rPr>
      </w:pPr>
    </w:p>
    <w:sectPr w:rsidR="00040062">
      <w:footerReference w:type="default" r:id="rId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C9" w:rsidRDefault="006D75C9">
      <w:pPr>
        <w:spacing w:after="0" w:line="240" w:lineRule="auto"/>
      </w:pPr>
      <w:r>
        <w:separator/>
      </w:r>
    </w:p>
  </w:endnote>
  <w:endnote w:type="continuationSeparator" w:id="0">
    <w:p w:rsidR="006D75C9" w:rsidRDefault="006D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62" w:rsidRDefault="0004006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 CYR" w:hAnsi="Times New Roman CYR" w:cs="Times New Roman CYR"/>
        <w:sz w:val="24"/>
        <w:szCs w:val="24"/>
      </w:rPr>
    </w:pPr>
    <w:r>
      <w:rPr>
        <w:rFonts w:ascii="Times New Roman CYR" w:hAnsi="Times New Roman CYR" w:cs="Times New Roman CYR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C9" w:rsidRDefault="006D75C9">
      <w:pPr>
        <w:spacing w:after="0" w:line="240" w:lineRule="auto"/>
      </w:pPr>
      <w:r>
        <w:separator/>
      </w:r>
    </w:p>
  </w:footnote>
  <w:footnote w:type="continuationSeparator" w:id="0">
    <w:p w:rsidR="006D75C9" w:rsidRDefault="006D7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29"/>
    <w:rsid w:val="00040062"/>
    <w:rsid w:val="000A2036"/>
    <w:rsid w:val="001168B3"/>
    <w:rsid w:val="00154AA6"/>
    <w:rsid w:val="00414129"/>
    <w:rsid w:val="005259D9"/>
    <w:rsid w:val="00541379"/>
    <w:rsid w:val="00590DB0"/>
    <w:rsid w:val="00655A8E"/>
    <w:rsid w:val="006D75C9"/>
    <w:rsid w:val="007561CC"/>
    <w:rsid w:val="007F6C9E"/>
    <w:rsid w:val="009C5CA2"/>
    <w:rsid w:val="00A910CB"/>
    <w:rsid w:val="00C638B9"/>
    <w:rsid w:val="00CF1CDF"/>
    <w:rsid w:val="00E5637B"/>
    <w:rsid w:val="00EB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FD9E29-2C7A-4B36-87F0-0630CABD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9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A9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1645</Words>
  <Characters>10870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3</cp:revision>
  <cp:lastPrinted>2021-05-17T13:20:00Z</cp:lastPrinted>
  <dcterms:created xsi:type="dcterms:W3CDTF">2021-05-17T13:31:00Z</dcterms:created>
  <dcterms:modified xsi:type="dcterms:W3CDTF">2021-05-21T14:15:00Z</dcterms:modified>
</cp:coreProperties>
</file>